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A782" w14:textId="77777777" w:rsidR="008820FA" w:rsidRDefault="008820FA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820FA" w:rsidRPr="008820FA" w14:paraId="69EDACEB" w14:textId="77777777" w:rsidTr="008820FA">
        <w:tc>
          <w:tcPr>
            <w:tcW w:w="9206" w:type="dxa"/>
          </w:tcPr>
          <w:p w14:paraId="472079E5" w14:textId="77777777" w:rsidR="008820FA" w:rsidRDefault="008820FA" w:rsidP="003E06A5">
            <w:pPr>
              <w:jc w:val="center"/>
              <w:rPr>
                <w:b/>
                <w:color w:val="3366FF"/>
                <w:sz w:val="28"/>
                <w:szCs w:val="28"/>
              </w:rPr>
            </w:pPr>
          </w:p>
          <w:p w14:paraId="199A14E6" w14:textId="77777777" w:rsidR="008820FA" w:rsidRPr="008820FA" w:rsidRDefault="008820FA" w:rsidP="003E06A5">
            <w:pPr>
              <w:jc w:val="center"/>
              <w:rPr>
                <w:b/>
                <w:color w:val="3366FF"/>
                <w:sz w:val="40"/>
                <w:szCs w:val="40"/>
              </w:rPr>
            </w:pPr>
            <w:r w:rsidRPr="008820FA">
              <w:rPr>
                <w:b/>
                <w:color w:val="3366FF"/>
                <w:sz w:val="40"/>
                <w:szCs w:val="40"/>
              </w:rPr>
              <w:t>Sortie forcée au Tadjikistan</w:t>
            </w:r>
          </w:p>
          <w:p w14:paraId="3E1D366C" w14:textId="77777777" w:rsidR="008820FA" w:rsidRDefault="008820FA" w:rsidP="003E06A5">
            <w:pPr>
              <w:jc w:val="center"/>
              <w:rPr>
                <w:b/>
                <w:color w:val="3366FF"/>
                <w:sz w:val="32"/>
                <w:szCs w:val="32"/>
              </w:rPr>
            </w:pPr>
          </w:p>
          <w:p w14:paraId="43F124D3" w14:textId="094884D9" w:rsidR="008820FA" w:rsidRPr="008820FA" w:rsidRDefault="008820FA" w:rsidP="003E06A5">
            <w:pPr>
              <w:jc w:val="center"/>
              <w:rPr>
                <w:b/>
                <w:color w:val="3366FF"/>
                <w:sz w:val="32"/>
                <w:szCs w:val="32"/>
              </w:rPr>
            </w:pPr>
            <w:r>
              <w:rPr>
                <w:b/>
                <w:color w:val="3366FF"/>
                <w:sz w:val="32"/>
                <w:szCs w:val="32"/>
              </w:rPr>
              <w:t>Avril 2014 : élections en Afghanistan</w:t>
            </w:r>
          </w:p>
          <w:p w14:paraId="4353338E" w14:textId="77777777" w:rsidR="008820FA" w:rsidRPr="008820FA" w:rsidRDefault="008820FA" w:rsidP="003E06A5">
            <w:pPr>
              <w:jc w:val="center"/>
              <w:rPr>
                <w:b/>
                <w:color w:val="3366FF"/>
                <w:sz w:val="28"/>
                <w:szCs w:val="28"/>
              </w:rPr>
            </w:pPr>
          </w:p>
        </w:tc>
      </w:tr>
    </w:tbl>
    <w:p w14:paraId="34F0081C" w14:textId="77777777" w:rsidR="009C41F3" w:rsidRDefault="009C41F3" w:rsidP="009C41F3">
      <w:pPr>
        <w:jc w:val="center"/>
        <w:rPr>
          <w:b/>
          <w:color w:val="3366FF"/>
          <w:sz w:val="28"/>
          <w:szCs w:val="28"/>
        </w:rPr>
      </w:pPr>
    </w:p>
    <w:p w14:paraId="7773F834" w14:textId="77777777" w:rsidR="009C41F3" w:rsidRDefault="009C41F3" w:rsidP="009C41F3">
      <w:pPr>
        <w:jc w:val="center"/>
        <w:rPr>
          <w:b/>
          <w:color w:val="3366FF"/>
          <w:sz w:val="28"/>
          <w:szCs w:val="28"/>
        </w:rPr>
      </w:pPr>
    </w:p>
    <w:p w14:paraId="3705E185" w14:textId="2595E825" w:rsidR="009C41F3" w:rsidRDefault="009C41F3" w:rsidP="009C41F3">
      <w:pPr>
        <w:jc w:val="both"/>
      </w:pPr>
      <w:r>
        <w:t>Le mardi</w:t>
      </w:r>
      <w:r w:rsidRPr="009C41F3">
        <w:t xml:space="preserve"> </w:t>
      </w:r>
      <w:r w:rsidR="000C5CF1">
        <w:t>2 avril de</w:t>
      </w:r>
      <w:r w:rsidRPr="009C41F3">
        <w:t xml:space="preserve"> la semaine </w:t>
      </w:r>
      <w:r w:rsidR="000C5CF1">
        <w:t xml:space="preserve">du premier tour des </w:t>
      </w:r>
      <w:r w:rsidRPr="009C41F3">
        <w:t>élections</w:t>
      </w:r>
      <w:r>
        <w:t xml:space="preserve"> présidentielles, l’ambassade nous demande de quitter notre résidence. </w:t>
      </w:r>
    </w:p>
    <w:p w14:paraId="26625208" w14:textId="77777777" w:rsidR="00B72B2A" w:rsidRDefault="00B72B2A" w:rsidP="009C41F3">
      <w:pPr>
        <w:jc w:val="both"/>
      </w:pPr>
    </w:p>
    <w:p w14:paraId="24F1BEFF" w14:textId="08FA8165" w:rsidR="00B72B2A" w:rsidRPr="00B72B2A" w:rsidRDefault="006F420A" w:rsidP="009C41F3">
      <w:pPr>
        <w:jc w:val="both"/>
        <w:rPr>
          <w:b/>
          <w:color w:val="0000FF"/>
        </w:rPr>
      </w:pPr>
      <w:r>
        <w:rPr>
          <w:b/>
          <w:color w:val="0000FF"/>
        </w:rPr>
        <w:t>Vers où</w:t>
      </w:r>
      <w:r w:rsidR="00B72B2A" w:rsidRPr="00B72B2A">
        <w:rPr>
          <w:b/>
          <w:color w:val="0000FF"/>
        </w:rPr>
        <w:t xml:space="preserve"> </w:t>
      </w:r>
      <w:r w:rsidR="00A046C6">
        <w:rPr>
          <w:b/>
          <w:color w:val="0000FF"/>
        </w:rPr>
        <w:t>aller</w:t>
      </w:r>
      <w:r>
        <w:rPr>
          <w:b/>
          <w:color w:val="0000FF"/>
        </w:rPr>
        <w:t> ?</w:t>
      </w:r>
      <w:r w:rsidR="00B022D7">
        <w:rPr>
          <w:b/>
          <w:color w:val="0000FF"/>
        </w:rPr>
        <w:t xml:space="preserve"> Plutôt qu’humer la moquette d’</w:t>
      </w:r>
      <w:proofErr w:type="spellStart"/>
      <w:r w:rsidR="00B022D7">
        <w:rPr>
          <w:b/>
          <w:color w:val="0000FF"/>
        </w:rPr>
        <w:t>Emirates</w:t>
      </w:r>
      <w:proofErr w:type="spellEnd"/>
      <w:r w:rsidR="00B022D7">
        <w:rPr>
          <w:b/>
          <w:color w:val="0000FF"/>
        </w:rPr>
        <w:t xml:space="preserve"> pourquoi ne pas p</w:t>
      </w:r>
      <w:r w:rsidR="00B72B2A">
        <w:rPr>
          <w:b/>
          <w:color w:val="0000FF"/>
        </w:rPr>
        <w:t xml:space="preserve">rendre l’air </w:t>
      </w:r>
      <w:r w:rsidR="00B47CFD">
        <w:rPr>
          <w:b/>
          <w:color w:val="0000FF"/>
        </w:rPr>
        <w:t>avec</w:t>
      </w:r>
      <w:r w:rsidR="00A046C6">
        <w:rPr>
          <w:b/>
          <w:color w:val="0000FF"/>
        </w:rPr>
        <w:t xml:space="preserve"> la</w:t>
      </w:r>
      <w:r w:rsidR="00B72B2A">
        <w:rPr>
          <w:b/>
          <w:color w:val="0000FF"/>
        </w:rPr>
        <w:t xml:space="preserve"> came ?</w:t>
      </w:r>
    </w:p>
    <w:p w14:paraId="77A98441" w14:textId="77777777" w:rsidR="009C41F3" w:rsidRDefault="009C41F3" w:rsidP="009C41F3">
      <w:pPr>
        <w:jc w:val="both"/>
      </w:pPr>
    </w:p>
    <w:p w14:paraId="3D43A2C1" w14:textId="0160C9AA" w:rsidR="009C41F3" w:rsidRDefault="009C41F3" w:rsidP="009C41F3">
      <w:pPr>
        <w:jc w:val="both"/>
      </w:pPr>
      <w:r>
        <w:t xml:space="preserve">Je décide le </w:t>
      </w:r>
      <w:r w:rsidR="000C5CF1">
        <w:t>lendemain matin</w:t>
      </w:r>
      <w:r>
        <w:t xml:space="preserve"> de partir </w:t>
      </w:r>
      <w:r w:rsidR="000C5CF1">
        <w:t xml:space="preserve">dans l’après midi </w:t>
      </w:r>
      <w:r>
        <w:t xml:space="preserve">pour </w:t>
      </w:r>
      <w:r w:rsidR="00C43AD6">
        <w:t>Douchanbe</w:t>
      </w:r>
      <w:r>
        <w:t xml:space="preserve">, la capitale du Tadjikistan, accessoirement la plus proche de Kaboul (50 mn d’avion par la compagnie </w:t>
      </w:r>
      <w:r w:rsidRPr="000C5CF1">
        <w:rPr>
          <w:i/>
        </w:rPr>
        <w:t>Kamair</w:t>
      </w:r>
      <w:r>
        <w:t xml:space="preserve">, dont le nom résonne pour une oreille française </w:t>
      </w:r>
      <w:r w:rsidR="000C5CF1">
        <w:t xml:space="preserve">en lui donnant un sens que confirme l’image </w:t>
      </w:r>
      <w:r w:rsidR="00B72B2A">
        <w:t>qui vient spontanément quand on prononce le nom de</w:t>
      </w:r>
      <w:r w:rsidR="000C5CF1">
        <w:t xml:space="preserve"> cette compagnie aérienne. </w:t>
      </w:r>
      <w:r w:rsidR="00B72B2A">
        <w:t>Dans le réel</w:t>
      </w:r>
      <w:r w:rsidR="000C5CF1">
        <w:t>, elle</w:t>
      </w:r>
      <w:r>
        <w:t xml:space="preserve"> est accusée de transporter la drogue de l’Afghanistan vers l’Asie Centrale et ensuite</w:t>
      </w:r>
      <w:r w:rsidR="00C43AD6">
        <w:t>,</w:t>
      </w:r>
      <w:r>
        <w:t xml:space="preserve"> vers l’Europe et la Russie</w:t>
      </w:r>
      <w:r w:rsidR="00B72B2A">
        <w:t>. Elle est en partie « black listée » des agences internationales.</w:t>
      </w:r>
    </w:p>
    <w:p w14:paraId="66C7AABD" w14:textId="77777777" w:rsidR="00C43AD6" w:rsidRDefault="00C43AD6" w:rsidP="009C41F3">
      <w:pPr>
        <w:jc w:val="both"/>
      </w:pPr>
    </w:p>
    <w:p w14:paraId="14EE12B1" w14:textId="38E9A1CE" w:rsidR="00C43AD6" w:rsidRDefault="00C43AD6" w:rsidP="009C41F3">
      <w:pPr>
        <w:jc w:val="both"/>
      </w:pPr>
      <w:r>
        <w:t>J’ai choisi cette destination à la fois par la proximité de Kaboul, le fait que le seul vol hebdomadaire vers Douchanbe coïncidait avec le jour du départ souhaité par l’ambassade</w:t>
      </w:r>
      <w:r w:rsidR="008A693E">
        <w:t xml:space="preserve"> dans un contexte d’incertitude</w:t>
      </w:r>
      <w:r>
        <w:t xml:space="preserve"> sur la suite des évènements et des </w:t>
      </w:r>
      <w:r w:rsidR="008A693E">
        <w:t>im</w:t>
      </w:r>
      <w:r>
        <w:t xml:space="preserve">possibilités de déplacement </w:t>
      </w:r>
      <w:r w:rsidR="008A693E">
        <w:t xml:space="preserve">à prévoir </w:t>
      </w:r>
      <w:r>
        <w:t xml:space="preserve">dans la ville à l’approche des élections. La découverte </w:t>
      </w:r>
      <w:r w:rsidR="008A693E">
        <w:t>d’un</w:t>
      </w:r>
      <w:r>
        <w:t xml:space="preserve"> pays à la fois si proche de Kaboul avec des similitudes de p</w:t>
      </w:r>
      <w:r w:rsidR="008A693E">
        <w:t>aysages, de cultures, de langue</w:t>
      </w:r>
      <w:r>
        <w:t xml:space="preserve"> mais avec une histoire si différente ne pouvait être que prometteuse. </w:t>
      </w:r>
      <w:r w:rsidR="008A693E">
        <w:t xml:space="preserve"> </w:t>
      </w:r>
      <w:r>
        <w:t>La perspective de pouvoir marcher librement dans la ville, mais également et surtout dans les montagnes aux alentours était une grande motivation qui avait été alimentée</w:t>
      </w:r>
      <w:r w:rsidR="008A693E">
        <w:t xml:space="preserve"> par la présentation favorable faite par l</w:t>
      </w:r>
      <w:r>
        <w:t>es membres d’une ONG soutenue par l’AFD</w:t>
      </w:r>
      <w:r w:rsidR="008A693E">
        <w:t xml:space="preserve">, le </w:t>
      </w:r>
      <w:proofErr w:type="spellStart"/>
      <w:r w:rsidR="008A693E">
        <w:t>Geres</w:t>
      </w:r>
      <w:proofErr w:type="spellEnd"/>
      <w:r>
        <w:t xml:space="preserve">. Cette dernière </w:t>
      </w:r>
      <w:r w:rsidR="008A693E">
        <w:t xml:space="preserve">organisation </w:t>
      </w:r>
      <w:r>
        <w:t xml:space="preserve">a en effet, </w:t>
      </w:r>
      <w:r w:rsidR="008A693E">
        <w:t>un</w:t>
      </w:r>
      <w:r>
        <w:t xml:space="preserve"> bureau régional à Douchanbe</w:t>
      </w:r>
      <w:r w:rsidR="008A693E">
        <w:t xml:space="preserve"> qui a responsabilité sur l’Afghanistan</w:t>
      </w:r>
      <w:r>
        <w:t xml:space="preserve">. </w:t>
      </w:r>
    </w:p>
    <w:p w14:paraId="0C4FD7B6" w14:textId="77777777" w:rsidR="00C43AD6" w:rsidRDefault="00C43AD6" w:rsidP="009C41F3">
      <w:pPr>
        <w:jc w:val="both"/>
      </w:pPr>
    </w:p>
    <w:p w14:paraId="6E131890" w14:textId="762D7B98" w:rsidR="00C43AD6" w:rsidRDefault="00D51B1C" w:rsidP="009C41F3">
      <w:pPr>
        <w:jc w:val="both"/>
      </w:pPr>
      <w:r>
        <w:t>Côté ballade,</w:t>
      </w:r>
      <w:r w:rsidR="00C43AD6">
        <w:t xml:space="preserve"> échec total en raison de pluies ininterrompues sur le pays durant la quasi totalité de la semaine. J’ai </w:t>
      </w:r>
      <w:r>
        <w:t xml:space="preserve">ainsi </w:t>
      </w:r>
      <w:r w:rsidR="00C43AD6">
        <w:t>passé la semaine « enfermé » dans la ville, sans grande possibilité d’en sortir, ni d’aller dans les pays limitrophes pour des raisons de transport et de visa.</w:t>
      </w:r>
      <w:r w:rsidR="007D13B9">
        <w:t xml:space="preserve"> </w:t>
      </w:r>
      <w:r>
        <w:t xml:space="preserve">Je me suis </w:t>
      </w:r>
      <w:r w:rsidR="009427BE">
        <w:t xml:space="preserve">ainsi limité à </w:t>
      </w:r>
      <w:r w:rsidR="007D13B9">
        <w:t xml:space="preserve"> de</w:t>
      </w:r>
      <w:r w:rsidR="009427BE">
        <w:t>s</w:t>
      </w:r>
      <w:r w:rsidR="007D13B9">
        <w:t xml:space="preserve"> rencon</w:t>
      </w:r>
      <w:r w:rsidR="00E55C2A">
        <w:t xml:space="preserve">tres </w:t>
      </w:r>
      <w:r w:rsidR="00FE4AAD">
        <w:t xml:space="preserve">la plupart du temps </w:t>
      </w:r>
      <w:r w:rsidR="009427BE">
        <w:t xml:space="preserve"> de nature</w:t>
      </w:r>
      <w:r w:rsidR="00E55C2A">
        <w:t xml:space="preserve"> professionnel</w:t>
      </w:r>
      <w:r w:rsidR="009427BE">
        <w:t xml:space="preserve">le, d’autres </w:t>
      </w:r>
      <w:r w:rsidR="00FE4AAD">
        <w:t xml:space="preserve">plus </w:t>
      </w:r>
      <w:r w:rsidR="007D13B9">
        <w:t>amicale</w:t>
      </w:r>
      <w:r w:rsidR="00E55C2A">
        <w:t xml:space="preserve">s. </w:t>
      </w:r>
      <w:r w:rsidR="00FE4AAD">
        <w:t xml:space="preserve"> </w:t>
      </w:r>
      <w:r w:rsidR="007D13B9">
        <w:t>Une espèce d’entre deux</w:t>
      </w:r>
      <w:r>
        <w:t>,</w:t>
      </w:r>
      <w:r w:rsidR="007D13B9">
        <w:t xml:space="preserve"> entre vacances et travail</w:t>
      </w:r>
      <w:r>
        <w:t>,</w:t>
      </w:r>
      <w:r w:rsidR="00395739">
        <w:t xml:space="preserve"> qui </w:t>
      </w:r>
      <w:proofErr w:type="gramStart"/>
      <w:r w:rsidR="00395739">
        <w:t>m’a</w:t>
      </w:r>
      <w:proofErr w:type="gramEnd"/>
      <w:r w:rsidR="00395739">
        <w:t xml:space="preserve"> permis de découvrir la plus grande partie de la communauté expatriée européenne dans les quelques lieux clés de la ville</w:t>
      </w:r>
      <w:r w:rsidR="009766CB">
        <w:t xml:space="preserve"> (surtout le </w:t>
      </w:r>
      <w:proofErr w:type="spellStart"/>
      <w:r w:rsidR="009766CB" w:rsidRPr="009766CB">
        <w:rPr>
          <w:i/>
        </w:rPr>
        <w:t>Segafredo</w:t>
      </w:r>
      <w:proofErr w:type="spellEnd"/>
      <w:r w:rsidR="009766CB">
        <w:rPr>
          <w:i/>
        </w:rPr>
        <w:t xml:space="preserve"> </w:t>
      </w:r>
      <w:r w:rsidR="009766CB" w:rsidRPr="009766CB">
        <w:t>où j’</w:t>
      </w:r>
      <w:r w:rsidR="009766CB">
        <w:t>ai souvent fait la ferme</w:t>
      </w:r>
      <w:r w:rsidR="009766CB" w:rsidRPr="009766CB">
        <w:t>ture</w:t>
      </w:r>
      <w:r w:rsidR="009766CB">
        <w:t>)</w:t>
      </w:r>
      <w:r w:rsidR="00395739">
        <w:t xml:space="preserve">, </w:t>
      </w:r>
      <w:r w:rsidR="00E55C2A">
        <w:t xml:space="preserve">ces derniers </w:t>
      </w:r>
      <w:r w:rsidR="00395739">
        <w:t>en nombre fort limité d’ailleurs</w:t>
      </w:r>
      <w:r>
        <w:t>…</w:t>
      </w:r>
    </w:p>
    <w:p w14:paraId="5A23A1AC" w14:textId="77777777" w:rsidR="006044D5" w:rsidRDefault="006044D5" w:rsidP="009C41F3">
      <w:pPr>
        <w:jc w:val="both"/>
      </w:pPr>
    </w:p>
    <w:p w14:paraId="23FE1E73" w14:textId="77777777" w:rsidR="006044D5" w:rsidRDefault="006044D5" w:rsidP="009C41F3">
      <w:pPr>
        <w:jc w:val="both"/>
      </w:pPr>
    </w:p>
    <w:p w14:paraId="66E2E8E2" w14:textId="77777777" w:rsidR="006044D5" w:rsidRDefault="006044D5" w:rsidP="009C41F3">
      <w:pPr>
        <w:jc w:val="both"/>
      </w:pPr>
    </w:p>
    <w:p w14:paraId="2A0D0E67" w14:textId="77777777" w:rsidR="006044D5" w:rsidRDefault="006044D5" w:rsidP="009C41F3">
      <w:pPr>
        <w:jc w:val="both"/>
      </w:pPr>
    </w:p>
    <w:p w14:paraId="4BE50CF5" w14:textId="77777777" w:rsidR="00E55C2A" w:rsidRDefault="00E55C2A" w:rsidP="009C41F3">
      <w:pPr>
        <w:jc w:val="both"/>
      </w:pPr>
    </w:p>
    <w:p w14:paraId="2D2EF90F" w14:textId="7E15770F" w:rsidR="00E55C2A" w:rsidRPr="00B72B2A" w:rsidRDefault="00E55C2A" w:rsidP="009C41F3">
      <w:pPr>
        <w:jc w:val="both"/>
        <w:rPr>
          <w:b/>
          <w:color w:val="0000FF"/>
        </w:rPr>
      </w:pPr>
      <w:r w:rsidRPr="00B72B2A">
        <w:rPr>
          <w:b/>
          <w:color w:val="0000FF"/>
        </w:rPr>
        <w:lastRenderedPageBreak/>
        <w:t>Le Tadjikistan</w:t>
      </w:r>
    </w:p>
    <w:p w14:paraId="6DA23609" w14:textId="77777777" w:rsidR="009C41F3" w:rsidRDefault="009C41F3" w:rsidP="009C41F3">
      <w:pPr>
        <w:jc w:val="both"/>
      </w:pPr>
    </w:p>
    <w:p w14:paraId="5B886CCC" w14:textId="77777777" w:rsidR="00767522" w:rsidRDefault="00E55C2A" w:rsidP="006727AF">
      <w:pPr>
        <w:jc w:val="both"/>
      </w:pPr>
      <w:r>
        <w:t xml:space="preserve">Si la question de la survivance des empires peut avoir un sens </w:t>
      </w:r>
      <w:r w:rsidR="00581FBF">
        <w:t>même longtemps après</w:t>
      </w:r>
      <w:r>
        <w:t xml:space="preserve"> leurs effondrements, le cas de la relation Tadjikistan / Afghanistan l’illustre par de multiples exemples. </w:t>
      </w:r>
    </w:p>
    <w:p w14:paraId="17C2CF28" w14:textId="77777777" w:rsidR="00767522" w:rsidRDefault="00767522" w:rsidP="006727AF">
      <w:pPr>
        <w:jc w:val="both"/>
      </w:pPr>
    </w:p>
    <w:p w14:paraId="74A45494" w14:textId="6673FB65" w:rsidR="00D83DC7" w:rsidRDefault="006727AF" w:rsidP="006727AF">
      <w:pPr>
        <w:jc w:val="both"/>
      </w:pPr>
      <w:r>
        <w:t>Deux pays limitrophes, partageant une langue héritée de l’Empire Perse</w:t>
      </w:r>
      <w:r w:rsidR="00B37E5F">
        <w:t>, le farsi</w:t>
      </w:r>
      <w:r w:rsidR="00B5169C">
        <w:t xml:space="preserve">, une proximité physique (montagnes, contraintes environnementales, un cours d’eau qui longe longuement leur frontière commune, …), un bouddhisme des origines, des empires </w:t>
      </w:r>
      <w:r w:rsidR="002249D8">
        <w:t xml:space="preserve">transfrontaliers </w:t>
      </w:r>
      <w:r w:rsidR="00B5169C">
        <w:t xml:space="preserve">successifs, des communautés apparentées </w:t>
      </w:r>
      <w:r w:rsidR="00510A27">
        <w:t xml:space="preserve">certes limitées </w:t>
      </w:r>
      <w:r w:rsidR="00B5169C">
        <w:t xml:space="preserve">(Tadjiks, </w:t>
      </w:r>
      <w:r w:rsidR="00635AC9">
        <w:t>Ismaéliens</w:t>
      </w:r>
      <w:r w:rsidR="00B5169C">
        <w:t>,</w:t>
      </w:r>
      <w:r w:rsidR="004C6791">
        <w:t xml:space="preserve"> </w:t>
      </w:r>
      <w:proofErr w:type="spellStart"/>
      <w:r w:rsidR="004C6791">
        <w:t>Ouzbèques</w:t>
      </w:r>
      <w:proofErr w:type="spellEnd"/>
      <w:r w:rsidR="00B5169C">
        <w:t>…</w:t>
      </w:r>
      <w:r w:rsidR="002249D8">
        <w:t>), etc.</w:t>
      </w:r>
      <w:r w:rsidR="00635AC9">
        <w:t xml:space="preserve"> </w:t>
      </w:r>
    </w:p>
    <w:p w14:paraId="43694090" w14:textId="77777777" w:rsidR="00D83DC7" w:rsidRDefault="00D83DC7" w:rsidP="006727AF">
      <w:pPr>
        <w:jc w:val="both"/>
      </w:pPr>
    </w:p>
    <w:p w14:paraId="37F9BCE9" w14:textId="77777777" w:rsidR="004C6791" w:rsidRDefault="002249D8" w:rsidP="006727AF">
      <w:pPr>
        <w:jc w:val="both"/>
      </w:pPr>
      <w:r>
        <w:t xml:space="preserve">Combien pourtant l’appartenance de ces deux pays </w:t>
      </w:r>
      <w:r w:rsidR="00510A27">
        <w:t>aux</w:t>
      </w:r>
      <w:r>
        <w:t xml:space="preserve"> </w:t>
      </w:r>
      <w:r w:rsidR="004C6791">
        <w:t xml:space="preserve">marges des </w:t>
      </w:r>
      <w:r>
        <w:t xml:space="preserve">deux </w:t>
      </w:r>
      <w:r w:rsidR="004C6791">
        <w:t>grands empires de la fin du</w:t>
      </w:r>
      <w:r>
        <w:t xml:space="preserve"> XIX </w:t>
      </w:r>
      <w:r w:rsidR="00510A27">
        <w:t xml:space="preserve">et </w:t>
      </w:r>
      <w:r w:rsidR="004C6791">
        <w:t xml:space="preserve">du </w:t>
      </w:r>
      <w:r w:rsidR="00510A27">
        <w:t xml:space="preserve">début du </w:t>
      </w:r>
      <w:r>
        <w:t>XX</w:t>
      </w:r>
      <w:r w:rsidR="00510A27">
        <w:t xml:space="preserve"> siècle</w:t>
      </w:r>
      <w:r w:rsidR="00635AC9">
        <w:t>, le russe et le britannique</w:t>
      </w:r>
      <w:r w:rsidR="00510A27">
        <w:t>,</w:t>
      </w:r>
      <w:r w:rsidR="00635AC9">
        <w:t xml:space="preserve"> les a marqués aujourd’hui et devrait continuer de le faire </w:t>
      </w:r>
      <w:r w:rsidR="004C6791">
        <w:t>durablement</w:t>
      </w:r>
      <w:r w:rsidR="00D83DC7">
        <w:t xml:space="preserve"> </w:t>
      </w:r>
      <w:r w:rsidR="0039124D">
        <w:t>malgré leurs di</w:t>
      </w:r>
      <w:r w:rsidR="004C6791">
        <w:t xml:space="preserve">sparitions. </w:t>
      </w:r>
      <w:r w:rsidR="00635AC9">
        <w:t xml:space="preserve">Les </w:t>
      </w:r>
      <w:r w:rsidR="0039124D">
        <w:t xml:space="preserve">anciennes </w:t>
      </w:r>
      <w:r w:rsidR="00635AC9">
        <w:t xml:space="preserve">frontières européennes </w:t>
      </w:r>
      <w:r w:rsidR="0039124D">
        <w:t>de</w:t>
      </w:r>
      <w:r w:rsidR="00635AC9">
        <w:t xml:space="preserve"> l’Est et </w:t>
      </w:r>
      <w:r w:rsidR="0039124D">
        <w:t xml:space="preserve">de </w:t>
      </w:r>
      <w:r w:rsidR="00635AC9">
        <w:t xml:space="preserve">l’Ouest </w:t>
      </w:r>
      <w:r w:rsidR="0039124D">
        <w:t>de l’Europe sont apparues</w:t>
      </w:r>
      <w:r w:rsidR="00635AC9">
        <w:t xml:space="preserve"> </w:t>
      </w:r>
      <w:r w:rsidR="0039124D">
        <w:t xml:space="preserve">moins marquées à la chute du Mur car plus récentes. </w:t>
      </w:r>
    </w:p>
    <w:p w14:paraId="27BD4A61" w14:textId="77777777" w:rsidR="004C6791" w:rsidRDefault="004C6791" w:rsidP="006727AF">
      <w:pPr>
        <w:jc w:val="both"/>
      </w:pPr>
    </w:p>
    <w:p w14:paraId="767DEC4F" w14:textId="14C0658D" w:rsidR="00D83DC7" w:rsidRDefault="0039124D" w:rsidP="006727AF">
      <w:pPr>
        <w:jc w:val="both"/>
      </w:pPr>
      <w:r>
        <w:t>Le Tadjikistan s’inscrit dans une</w:t>
      </w:r>
      <w:r w:rsidR="00635AC9">
        <w:t xml:space="preserve"> continuité historique </w:t>
      </w:r>
      <w:r>
        <w:t>depuis</w:t>
      </w:r>
      <w:r w:rsidR="00635AC9">
        <w:t xml:space="preserve"> l’Empire des Tsars, le Socialisme Soviétique</w:t>
      </w:r>
      <w:r w:rsidR="004C6791">
        <w:t xml:space="preserve"> aux 70 ans</w:t>
      </w:r>
      <w:r w:rsidR="00635AC9">
        <w:t xml:space="preserve"> et la Russie d’aujourd’hui.</w:t>
      </w:r>
      <w:r w:rsidR="00B91682">
        <w:t xml:space="preserve"> Il est tourné vers l’Asie Centrale.</w:t>
      </w:r>
      <w:r>
        <w:t xml:space="preserve"> </w:t>
      </w:r>
      <w:r w:rsidR="00D83DC7">
        <w:t>L’Afghanistan, cet ét</w:t>
      </w:r>
      <w:r w:rsidR="00913FB0">
        <w:t>at tampon créée en partie pour é</w:t>
      </w:r>
      <w:r w:rsidR="00D83DC7">
        <w:t>viter un affrontement direct ent</w:t>
      </w:r>
      <w:r w:rsidR="00B91682">
        <w:t>re les deux empires du XI</w:t>
      </w:r>
      <w:r w:rsidR="00D83DC7">
        <w:t>X siècle</w:t>
      </w:r>
      <w:r w:rsidR="004C6791">
        <w:t>,</w:t>
      </w:r>
      <w:r w:rsidR="00D83DC7">
        <w:t xml:space="preserve"> est </w:t>
      </w:r>
      <w:r w:rsidR="00B91682">
        <w:t xml:space="preserve">lui </w:t>
      </w:r>
      <w:r>
        <w:t>orienté</w:t>
      </w:r>
      <w:r w:rsidR="00B91682">
        <w:t xml:space="preserve"> vers l’As</w:t>
      </w:r>
      <w:r>
        <w:t xml:space="preserve">ie du Sud Ouest,  vers les anciennes Indes britanniques, </w:t>
      </w:r>
      <w:r w:rsidR="00B91682">
        <w:t xml:space="preserve">même </w:t>
      </w:r>
      <w:r>
        <w:t>s’</w:t>
      </w:r>
      <w:r w:rsidR="00B91682">
        <w:t>il est éga</w:t>
      </w:r>
      <w:r w:rsidR="00977389">
        <w:t>lement proche sur sa frontière E</w:t>
      </w:r>
      <w:r w:rsidR="00B91682">
        <w:t xml:space="preserve">st, de l’Iran </w:t>
      </w:r>
      <w:r w:rsidR="00770522">
        <w:t>chiit</w:t>
      </w:r>
      <w:r w:rsidR="00B91682">
        <w:t>e</w:t>
      </w:r>
      <w:r w:rsidR="004C6791">
        <w:t xml:space="preserve"> et de l’ex Empire Perse</w:t>
      </w:r>
      <w:r w:rsidR="00B91682">
        <w:t>.</w:t>
      </w:r>
    </w:p>
    <w:p w14:paraId="4B07919E" w14:textId="77777777" w:rsidR="00382597" w:rsidRDefault="00382597" w:rsidP="006727AF">
      <w:pPr>
        <w:jc w:val="both"/>
      </w:pPr>
    </w:p>
    <w:p w14:paraId="7C6A3B34" w14:textId="7264E5E9" w:rsidR="00382597" w:rsidRPr="006220F8" w:rsidRDefault="00382597" w:rsidP="006727AF">
      <w:pPr>
        <w:jc w:val="both"/>
        <w:rPr>
          <w:b/>
          <w:color w:val="0000FF"/>
        </w:rPr>
      </w:pPr>
      <w:r w:rsidRPr="006220F8">
        <w:rPr>
          <w:b/>
          <w:color w:val="0000FF"/>
        </w:rPr>
        <w:t xml:space="preserve">Un musée </w:t>
      </w:r>
      <w:r w:rsidR="006220F8">
        <w:rPr>
          <w:b/>
          <w:color w:val="0000FF"/>
        </w:rPr>
        <w:t>en</w:t>
      </w:r>
      <w:r w:rsidRPr="006220F8">
        <w:rPr>
          <w:b/>
          <w:color w:val="0000FF"/>
        </w:rPr>
        <w:t xml:space="preserve"> trompe œil </w:t>
      </w:r>
      <w:r w:rsidR="00F84CF4" w:rsidRPr="006220F8">
        <w:rPr>
          <w:b/>
          <w:color w:val="0000FF"/>
        </w:rPr>
        <w:t>trop flatteur</w:t>
      </w:r>
      <w:r w:rsidR="006940D1" w:rsidRPr="006220F8">
        <w:rPr>
          <w:b/>
          <w:color w:val="0000FF"/>
        </w:rPr>
        <w:t xml:space="preserve"> du régime </w:t>
      </w:r>
      <w:r w:rsidR="006220F8" w:rsidRPr="006220F8">
        <w:rPr>
          <w:b/>
          <w:color w:val="0000FF"/>
        </w:rPr>
        <w:t xml:space="preserve">politique </w:t>
      </w:r>
      <w:r w:rsidR="006940D1" w:rsidRPr="006220F8">
        <w:rPr>
          <w:b/>
          <w:color w:val="0000FF"/>
        </w:rPr>
        <w:t>local</w:t>
      </w:r>
      <w:r w:rsidR="006220F8">
        <w:rPr>
          <w:b/>
          <w:color w:val="0000FF"/>
        </w:rPr>
        <w:t> ?</w:t>
      </w:r>
    </w:p>
    <w:p w14:paraId="1D48825C" w14:textId="77777777" w:rsidR="00183118" w:rsidRDefault="00183118" w:rsidP="006727AF">
      <w:pPr>
        <w:jc w:val="both"/>
      </w:pPr>
    </w:p>
    <w:p w14:paraId="3D21803C" w14:textId="263F3C97" w:rsidR="00AD1C7A" w:rsidRDefault="00183118" w:rsidP="006727AF">
      <w:pPr>
        <w:jc w:val="both"/>
      </w:pPr>
      <w:r>
        <w:t xml:space="preserve">Le musée moderne de </w:t>
      </w:r>
      <w:r w:rsidR="005236D7">
        <w:t>Douchanbe</w:t>
      </w:r>
      <w:r>
        <w:t>, inaugur</w:t>
      </w:r>
      <w:r w:rsidR="00155F18">
        <w:t>é</w:t>
      </w:r>
      <w:r>
        <w:t xml:space="preserve"> en début d’année est</w:t>
      </w:r>
      <w:r w:rsidR="006940D1">
        <w:t>,</w:t>
      </w:r>
      <w:r>
        <w:t xml:space="preserve"> pour moi</w:t>
      </w:r>
      <w:r w:rsidR="006940D1">
        <w:t>,</w:t>
      </w:r>
      <w:r>
        <w:t xml:space="preserve"> le symbole de la ville : un immense bâtiment tape à l’œil, en grande partie physiquement creux, un </w:t>
      </w:r>
      <w:r w:rsidR="00155F18">
        <w:t>vide qui se reflète aussi dans s</w:t>
      </w:r>
      <w:r>
        <w:t>a médiocre qualité muséographique</w:t>
      </w:r>
      <w:r w:rsidR="00155F18">
        <w:t xml:space="preserve">. </w:t>
      </w:r>
      <w:r w:rsidR="005236D7">
        <w:t>P</w:t>
      </w:r>
      <w:r w:rsidR="00155F18">
        <w:t xml:space="preserve">lusieurs salles </w:t>
      </w:r>
      <w:r w:rsidR="005236D7">
        <w:t xml:space="preserve">sont </w:t>
      </w:r>
      <w:r w:rsidR="00155F18">
        <w:t>entièrement réservées à la gloire et aux œuvre</w:t>
      </w:r>
      <w:r w:rsidR="005236D7">
        <w:t>s</w:t>
      </w:r>
      <w:r w:rsidR="00155F18">
        <w:t xml:space="preserve"> de son président, sans compter la salle des cadeaux reçus de ses nombreux « amis »</w:t>
      </w:r>
      <w:r w:rsidR="007B69B4">
        <w:t>,</w:t>
      </w:r>
      <w:r w:rsidR="00155F18">
        <w:t xml:space="preserve"> au sens </w:t>
      </w:r>
      <w:r w:rsidR="007B69B4">
        <w:t>très ambigu</w:t>
      </w:r>
      <w:r w:rsidR="00155F18">
        <w:t xml:space="preserve"> de Facebook</w:t>
      </w:r>
      <w:r w:rsidR="005236D7">
        <w:t xml:space="preserve">. </w:t>
      </w:r>
    </w:p>
    <w:p w14:paraId="673CA2E2" w14:textId="77777777" w:rsidR="00AD1C7A" w:rsidRDefault="00AD1C7A" w:rsidP="006727AF">
      <w:pPr>
        <w:jc w:val="both"/>
      </w:pPr>
    </w:p>
    <w:p w14:paraId="1B4AF94B" w14:textId="59EECD4B" w:rsidR="00AD1C7A" w:rsidRDefault="005236D7" w:rsidP="006727AF">
      <w:pPr>
        <w:jc w:val="both"/>
      </w:pPr>
      <w:r>
        <w:t>La salle d’art contemporain est le summum : des tableaux insipides dont les seules informations sur l’œuvre contiennent le titre et les dimensions. Il n’est jamais question</w:t>
      </w:r>
      <w:r w:rsidR="009A5977">
        <w:t xml:space="preserve"> d’</w:t>
      </w:r>
      <w:r>
        <w:t xml:space="preserve">artiste </w:t>
      </w:r>
      <w:r w:rsidR="009C45E6">
        <w:t>d</w:t>
      </w:r>
      <w:r w:rsidR="00D851F8">
        <w:t>ans les trois salles traversées. J</w:t>
      </w:r>
      <w:r>
        <w:t>’avoue que je n’avais pas e</w:t>
      </w:r>
      <w:r w:rsidR="00410231">
        <w:t xml:space="preserve">nvie de </w:t>
      </w:r>
      <w:r w:rsidR="000C6FEB">
        <w:t xml:space="preserve">les </w:t>
      </w:r>
      <w:r w:rsidR="003E06A5">
        <w:t>retenir</w:t>
      </w:r>
      <w:r w:rsidR="000C6FEB">
        <w:t xml:space="preserve">, </w:t>
      </w:r>
      <w:r w:rsidR="00D851F8">
        <w:t>ni</w:t>
      </w:r>
      <w:r w:rsidR="00410231">
        <w:t xml:space="preserve"> </w:t>
      </w:r>
      <w:r w:rsidR="009C45E6">
        <w:t xml:space="preserve">plus </w:t>
      </w:r>
      <w:r w:rsidR="000C6FEB">
        <w:t>probablement</w:t>
      </w:r>
      <w:r w:rsidR="00D851F8">
        <w:t>,</w:t>
      </w:r>
      <w:r w:rsidR="009C45E6">
        <w:t xml:space="preserve"> </w:t>
      </w:r>
      <w:r w:rsidR="000C6FEB">
        <w:t xml:space="preserve">de connaitre </w:t>
      </w:r>
      <w:r w:rsidR="003E06A5">
        <w:t>leurs</w:t>
      </w:r>
      <w:r w:rsidR="009A5977">
        <w:t xml:space="preserve"> </w:t>
      </w:r>
      <w:r w:rsidR="000C6FEB">
        <w:t>identité</w:t>
      </w:r>
      <w:r w:rsidR="003E06A5">
        <w:t xml:space="preserve">s ou unique auteur : </w:t>
      </w:r>
      <w:r w:rsidR="000C6FEB">
        <w:t>un ami de l’omniprésent</w:t>
      </w:r>
      <w:r>
        <w:t xml:space="preserve"> Président</w:t>
      </w:r>
      <w:r w:rsidR="00D851F8">
        <w:t>,</w:t>
      </w:r>
      <w:r w:rsidR="000C6FEB">
        <w:t xml:space="preserve"> voire</w:t>
      </w:r>
      <w:r w:rsidR="009C45E6">
        <w:t xml:space="preserve"> </w:t>
      </w:r>
      <w:r w:rsidR="00D851F8">
        <w:t xml:space="preserve">ce dernier </w:t>
      </w:r>
      <w:r w:rsidR="003E06A5">
        <w:t>? L</w:t>
      </w:r>
      <w:r w:rsidR="009C45E6">
        <w:t>es tableaux se ressemblent</w:t>
      </w:r>
      <w:r w:rsidR="007827C5">
        <w:t xml:space="preserve"> </w:t>
      </w:r>
      <w:r w:rsidR="003E06A5">
        <w:t xml:space="preserve">tous </w:t>
      </w:r>
      <w:r w:rsidR="00D851F8">
        <w:t>et dont les image</w:t>
      </w:r>
      <w:r w:rsidR="003E06A5">
        <w:t>s m’ont rappelé</w:t>
      </w:r>
      <w:r w:rsidR="009C45E6">
        <w:t xml:space="preserve"> le petit </w:t>
      </w:r>
      <w:r w:rsidR="00D851F8">
        <w:t>jeu à</w:t>
      </w:r>
      <w:r w:rsidR="009C45E6">
        <w:t xml:space="preserve"> grand succès </w:t>
      </w:r>
      <w:r w:rsidR="003E06A5">
        <w:t>vers</w:t>
      </w:r>
      <w:r w:rsidR="009C45E6">
        <w:t xml:space="preserve"> la fin des années 60</w:t>
      </w:r>
      <w:r w:rsidR="00D851F8">
        <w:t xml:space="preserve"> </w:t>
      </w:r>
      <w:r w:rsidR="009E4B55">
        <w:t xml:space="preserve">l’été au bord de la mer. Il </w:t>
      </w:r>
      <w:r w:rsidR="00D851F8">
        <w:t>consistai</w:t>
      </w:r>
      <w:r w:rsidR="009C45E6">
        <w:t xml:space="preserve">t à lancer des peintures </w:t>
      </w:r>
      <w:r w:rsidR="00D851F8">
        <w:t xml:space="preserve">au hasard </w:t>
      </w:r>
      <w:r w:rsidR="009C45E6">
        <w:t xml:space="preserve">dans </w:t>
      </w:r>
      <w:r w:rsidR="00D851F8">
        <w:t xml:space="preserve">cuve </w:t>
      </w:r>
      <w:r w:rsidR="009C45E6">
        <w:t xml:space="preserve">circulaire </w:t>
      </w:r>
      <w:r w:rsidR="00BA2FE6">
        <w:t xml:space="preserve">tournante, </w:t>
      </w:r>
      <w:r w:rsidR="00D851F8">
        <w:t xml:space="preserve">mue par un mécanisme </w:t>
      </w:r>
      <w:r w:rsidR="00163E99">
        <w:t xml:space="preserve">à effet </w:t>
      </w:r>
      <w:r w:rsidR="009C45E6">
        <w:t>centripète</w:t>
      </w:r>
      <w:r w:rsidR="007827C5">
        <w:t xml:space="preserve">. </w:t>
      </w:r>
    </w:p>
    <w:p w14:paraId="101051AA" w14:textId="77777777" w:rsidR="00AD1C7A" w:rsidRDefault="00AD1C7A" w:rsidP="006727AF">
      <w:pPr>
        <w:jc w:val="both"/>
      </w:pPr>
    </w:p>
    <w:p w14:paraId="52D82383" w14:textId="4A8581A0" w:rsidR="007827C5" w:rsidRDefault="005236D7" w:rsidP="006727AF">
      <w:pPr>
        <w:jc w:val="both"/>
      </w:pPr>
      <w:r>
        <w:t>Ce gigantisme et ce vide</w:t>
      </w:r>
      <w:r w:rsidR="0007565B">
        <w:t xml:space="preserve"> ne se limitent pas au musée. Ils</w:t>
      </w:r>
      <w:r>
        <w:t xml:space="preserve"> </w:t>
      </w:r>
      <w:r w:rsidR="0007565B">
        <w:t>symbolisent</w:t>
      </w:r>
      <w:r>
        <w:t xml:space="preserve"> aussi cette ville aux bâtiments amples, aux rues longues et larges, mais </w:t>
      </w:r>
      <w:r w:rsidR="009E4B55">
        <w:t xml:space="preserve">comme je l’ai ressenti </w:t>
      </w:r>
      <w:r>
        <w:t xml:space="preserve">à l’absence de vie, </w:t>
      </w:r>
      <w:r w:rsidR="009E4B55">
        <w:t xml:space="preserve">un peu </w:t>
      </w:r>
      <w:r>
        <w:t xml:space="preserve">comme </w:t>
      </w:r>
      <w:r w:rsidR="00AD1C7A">
        <w:t xml:space="preserve">dans </w:t>
      </w:r>
      <w:r>
        <w:t>les boulevards du XVI ème arrondissement parisien…</w:t>
      </w:r>
      <w:r w:rsidR="007827C5">
        <w:t xml:space="preserve"> </w:t>
      </w:r>
      <w:r w:rsidR="0007565B">
        <w:t>Une ville</w:t>
      </w:r>
      <w:r w:rsidR="007827C5">
        <w:t xml:space="preserve"> </w:t>
      </w:r>
      <w:r w:rsidR="0007565B">
        <w:t xml:space="preserve">qui, </w:t>
      </w:r>
      <w:r w:rsidR="007827C5">
        <w:t>pour un résident de Kaboul, offre bien sûr des avantages : sécurité, larges trottoirs, tenues « neutres» pour les hommes et surtout, pour les femmes</w:t>
      </w:r>
      <w:r w:rsidR="00704293">
        <w:t xml:space="preserve">, absence de bouchon, circulation « régulée » (la présence de policiers tous les 100 mètres et </w:t>
      </w:r>
      <w:r w:rsidR="0007565B">
        <w:t xml:space="preserve">par ailleurs, </w:t>
      </w:r>
      <w:r w:rsidR="009E4B55">
        <w:t xml:space="preserve">financièrement </w:t>
      </w:r>
      <w:r w:rsidR="00704293">
        <w:t>avides, l’oblige)</w:t>
      </w:r>
      <w:r w:rsidR="007827C5">
        <w:t>.</w:t>
      </w:r>
      <w:r w:rsidR="00704293">
        <w:t xml:space="preserve"> </w:t>
      </w:r>
      <w:r w:rsidR="00616E8F">
        <w:t>I</w:t>
      </w:r>
      <w:r w:rsidR="00704293">
        <w:t xml:space="preserve">l y a aussi de très beaux bâtiments datant de l’époque soviétique que l’argent facile et abondant </w:t>
      </w:r>
      <w:r w:rsidR="00D83E5E">
        <w:t xml:space="preserve">risque </w:t>
      </w:r>
      <w:r w:rsidR="0007565B">
        <w:t>peut être</w:t>
      </w:r>
      <w:r w:rsidR="00D83E5E">
        <w:t xml:space="preserve"> d’effacer de la vue</w:t>
      </w:r>
      <w:r w:rsidR="00616E8F">
        <w:t xml:space="preserve"> des rares</w:t>
      </w:r>
      <w:r w:rsidR="0007565B">
        <w:t xml:space="preserve"> passant</w:t>
      </w:r>
      <w:r w:rsidR="00616E8F">
        <w:t>s</w:t>
      </w:r>
      <w:r w:rsidR="00D83E5E">
        <w:t>.</w:t>
      </w:r>
    </w:p>
    <w:p w14:paraId="41F201B0" w14:textId="77777777" w:rsidR="00266018" w:rsidRDefault="00266018" w:rsidP="006727AF">
      <w:pPr>
        <w:jc w:val="both"/>
      </w:pPr>
    </w:p>
    <w:p w14:paraId="7C378C5C" w14:textId="17957555" w:rsidR="00266018" w:rsidRDefault="00516D5A" w:rsidP="006727AF">
      <w:pPr>
        <w:jc w:val="both"/>
      </w:pPr>
      <w:r>
        <w:t>Une quête d’argent facile</w:t>
      </w:r>
      <w:r w:rsidR="00A86DC8">
        <w:t xml:space="preserve"> semble </w:t>
      </w:r>
      <w:r w:rsidR="00ED3669">
        <w:t xml:space="preserve">en effet </w:t>
      </w:r>
      <w:r w:rsidR="00266018">
        <w:t>favorisée en partie par un système politique qui ressemble assez étroitement à l’idée que l’on se fait habituellement du concept forgé par la science politique et les relations internationales</w:t>
      </w:r>
      <w:r>
        <w:t>, d’une</w:t>
      </w:r>
      <w:r w:rsidR="00266018">
        <w:t xml:space="preserve"> « dictature démocratique ». L’argent de la drogue </w:t>
      </w:r>
      <w:r>
        <w:t xml:space="preserve">qui, comme moi, a pris la voie aérienne de </w:t>
      </w:r>
      <w:proofErr w:type="spellStart"/>
      <w:r>
        <w:t>Kamai</w:t>
      </w:r>
      <w:r w:rsidR="00ED3669">
        <w:t>r</w:t>
      </w:r>
      <w:proofErr w:type="spellEnd"/>
      <w:r>
        <w:t xml:space="preserve"> et </w:t>
      </w:r>
      <w:r w:rsidR="00266018">
        <w:t xml:space="preserve">passe </w:t>
      </w:r>
      <w:r>
        <w:t>facilement</w:t>
      </w:r>
      <w:r w:rsidR="00266018">
        <w:t xml:space="preserve"> la </w:t>
      </w:r>
      <w:r>
        <w:t xml:space="preserve">frontière </w:t>
      </w:r>
      <w:proofErr w:type="spellStart"/>
      <w:r>
        <w:t>afghano</w:t>
      </w:r>
      <w:proofErr w:type="spellEnd"/>
      <w:r>
        <w:t>/tadjike,</w:t>
      </w:r>
      <w:r w:rsidR="00266018">
        <w:t xml:space="preserve"> alimente la corruption, autre point de convergence et de complémentarité </w:t>
      </w:r>
      <w:r w:rsidR="001C57B3">
        <w:t>dans le trafic illicite de stupéfiants entre</w:t>
      </w:r>
      <w:r w:rsidR="00266018">
        <w:t xml:space="preserve"> ces deux pays</w:t>
      </w:r>
      <w:r w:rsidR="001C57B3">
        <w:t>.</w:t>
      </w:r>
    </w:p>
    <w:p w14:paraId="3A4E2C7C" w14:textId="77777777" w:rsidR="00DF3047" w:rsidRDefault="00DF3047" w:rsidP="006727AF">
      <w:pPr>
        <w:jc w:val="both"/>
      </w:pPr>
    </w:p>
    <w:p w14:paraId="640D5468" w14:textId="0FC83178" w:rsidR="00DF3047" w:rsidRPr="00BE63D7" w:rsidRDefault="00DF3047" w:rsidP="006727AF">
      <w:pPr>
        <w:jc w:val="both"/>
        <w:rPr>
          <w:b/>
          <w:color w:val="0000FF"/>
        </w:rPr>
      </w:pPr>
      <w:r w:rsidRPr="00BE63D7">
        <w:rPr>
          <w:b/>
          <w:color w:val="0000FF"/>
        </w:rPr>
        <w:t>Paix</w:t>
      </w:r>
      <w:r w:rsidR="00000AE4" w:rsidRPr="00BE63D7">
        <w:rPr>
          <w:b/>
          <w:color w:val="0000FF"/>
        </w:rPr>
        <w:t>, identité</w:t>
      </w:r>
      <w:r w:rsidRPr="00BE63D7">
        <w:rPr>
          <w:b/>
          <w:color w:val="0000FF"/>
        </w:rPr>
        <w:t xml:space="preserve"> et religion</w:t>
      </w:r>
    </w:p>
    <w:p w14:paraId="7B1BEAED" w14:textId="77777777" w:rsidR="0093416F" w:rsidRDefault="0093416F" w:rsidP="006727AF">
      <w:pPr>
        <w:jc w:val="both"/>
      </w:pPr>
    </w:p>
    <w:p w14:paraId="79108A0B" w14:textId="61D08E4D" w:rsidR="0093416F" w:rsidRDefault="0093416F" w:rsidP="006727AF">
      <w:pPr>
        <w:jc w:val="both"/>
      </w:pPr>
      <w:r>
        <w:t>La paix et la place de la religion sont cependant deux différences de taille parmi tant d’autres, entre les deux pays. Une guerre civile</w:t>
      </w:r>
      <w:r w:rsidR="00CA42B4">
        <w:t>,</w:t>
      </w:r>
      <w:r>
        <w:t xml:space="preserve"> </w:t>
      </w:r>
      <w:r w:rsidR="00DF3047">
        <w:t>suite à l’explosion de l’ex URSS</w:t>
      </w:r>
      <w:r w:rsidR="00CA42B4">
        <w:t>,</w:t>
      </w:r>
      <w:r w:rsidR="00DF3047">
        <w:t xml:space="preserve"> </w:t>
      </w:r>
      <w:r>
        <w:t xml:space="preserve">a </w:t>
      </w:r>
      <w:r w:rsidR="00DF3047">
        <w:t>mis face à face des mouvements religieux, communautaires, territoriaux</w:t>
      </w:r>
      <w:r w:rsidR="00CA42B4">
        <w:t>…</w:t>
      </w:r>
      <w:r w:rsidR="00DF3047">
        <w:t xml:space="preserve"> qui s’est apaisée après l’inte</w:t>
      </w:r>
      <w:r w:rsidR="00CA42B4">
        <w:t xml:space="preserve">rvention des Nations Unies et un </w:t>
      </w:r>
      <w:r w:rsidR="00DF3047">
        <w:t xml:space="preserve">accord entre acteurs du jeu politiques local. Une forme d’identité s’est structurée contre les mouvements islamiques Taliban (venus d’Afghanistan) et </w:t>
      </w:r>
      <w:r w:rsidR="00CA42B4">
        <w:t xml:space="preserve">aussi </w:t>
      </w:r>
      <w:r w:rsidR="00DF3047">
        <w:t>contre les Ouzbeks</w:t>
      </w:r>
      <w:r w:rsidR="00CA42B4">
        <w:t>.</w:t>
      </w:r>
      <w:r w:rsidR="00DF3047">
        <w:t xml:space="preserve"> </w:t>
      </w:r>
      <w:r w:rsidR="00CA42B4">
        <w:t>Cela a permis</w:t>
      </w:r>
      <w:r w:rsidR="00DF3047">
        <w:t xml:space="preserve"> de préserver l’espace territorial historique </w:t>
      </w:r>
      <w:r w:rsidR="00CA42B4">
        <w:t xml:space="preserve">déjà </w:t>
      </w:r>
      <w:r w:rsidR="00BE63D7">
        <w:t>amputé par les S</w:t>
      </w:r>
      <w:r w:rsidR="00DF3047">
        <w:t xml:space="preserve">oviétiques, </w:t>
      </w:r>
      <w:r w:rsidR="00CA42B4">
        <w:t>comme l</w:t>
      </w:r>
      <w:r w:rsidR="00DF3047">
        <w:t xml:space="preserve">es villes de </w:t>
      </w:r>
      <w:proofErr w:type="spellStart"/>
      <w:r w:rsidR="00DF3047">
        <w:t>Samarcande</w:t>
      </w:r>
      <w:proofErr w:type="spellEnd"/>
      <w:r w:rsidR="00DF3047">
        <w:t xml:space="preserve"> et Boukhara, villes persanophones confiées à l’Ouzbékistan en 1924.</w:t>
      </w:r>
      <w:r w:rsidR="00EC6E3E">
        <w:t xml:space="preserve"> L’influence sur l’Afghanistan a</w:t>
      </w:r>
      <w:r w:rsidR="00BE63D7">
        <w:t>,</w:t>
      </w:r>
      <w:r w:rsidR="00EC6E3E">
        <w:t xml:space="preserve"> </w:t>
      </w:r>
      <w:r w:rsidR="00CA42B4">
        <w:t>quant à elle</w:t>
      </w:r>
      <w:r w:rsidR="00BE63D7">
        <w:t>,</w:t>
      </w:r>
      <w:r w:rsidR="00CA42B4">
        <w:t xml:space="preserve"> </w:t>
      </w:r>
      <w:r w:rsidR="00EC6E3E">
        <w:t>disparue avec la mo</w:t>
      </w:r>
      <w:r w:rsidR="00CA42B4">
        <w:t xml:space="preserve">rt de Massoud en septembre 2001 et le retour des réfugiés tadjikes durant la guerre civile. Le pays semble ainsi relativement isolé </w:t>
      </w:r>
      <w:r w:rsidR="00E82645">
        <w:t xml:space="preserve">d’une influence </w:t>
      </w:r>
      <w:r w:rsidR="00BE63D7">
        <w:t xml:space="preserve">possible </w:t>
      </w:r>
      <w:r w:rsidR="00E82645">
        <w:t>vis à vis de s</w:t>
      </w:r>
      <w:r w:rsidR="00CA42B4">
        <w:t>es voisins proches.</w:t>
      </w:r>
    </w:p>
    <w:p w14:paraId="0E1E7CBF" w14:textId="77777777" w:rsidR="00000AE4" w:rsidRDefault="00000AE4" w:rsidP="006727AF">
      <w:pPr>
        <w:jc w:val="both"/>
      </w:pPr>
    </w:p>
    <w:p w14:paraId="42A46F0C" w14:textId="0DBD8AB7" w:rsidR="00000AE4" w:rsidRDefault="00094485" w:rsidP="006727AF">
      <w:pPr>
        <w:jc w:val="both"/>
      </w:pPr>
      <w:r>
        <w:t>La religion est étroitement contrôlée dans une forme de poursuite</w:t>
      </w:r>
      <w:r w:rsidR="00BE63D7">
        <w:t>,</w:t>
      </w:r>
      <w:r>
        <w:t xml:space="preserve"> même adaptée </w:t>
      </w:r>
      <w:r w:rsidR="00E82645">
        <w:t>à la sauce locale</w:t>
      </w:r>
      <w:r w:rsidR="00BE63D7">
        <w:t>,</w:t>
      </w:r>
      <w:r w:rsidR="00E82645">
        <w:t xml:space="preserve"> d’un</w:t>
      </w:r>
      <w:r>
        <w:t xml:space="preserve"> système ex </w:t>
      </w:r>
      <w:r w:rsidR="00695058">
        <w:t>soviétique. Un islam radical qui s’est développé après la chute du communiste</w:t>
      </w:r>
      <w:r w:rsidR="00654229">
        <w:t>,</w:t>
      </w:r>
      <w:r w:rsidR="00695058">
        <w:t xml:space="preserve"> dans un </w:t>
      </w:r>
      <w:r w:rsidR="00654229">
        <w:t>cadre</w:t>
      </w:r>
      <w:r w:rsidR="00695058">
        <w:t xml:space="preserve"> plus vaste de </w:t>
      </w:r>
      <w:proofErr w:type="spellStart"/>
      <w:r w:rsidR="00695058">
        <w:t>ré-islamisation</w:t>
      </w:r>
      <w:proofErr w:type="spellEnd"/>
      <w:r w:rsidR="00654229">
        <w:t xml:space="preserve"> des sociétés touchant une partie importante de la population,</w:t>
      </w:r>
      <w:r w:rsidR="00695058">
        <w:t xml:space="preserve"> est </w:t>
      </w:r>
      <w:r w:rsidR="0091691F">
        <w:t xml:space="preserve">désormais </w:t>
      </w:r>
      <w:r w:rsidR="00695058">
        <w:t>présent en Asie centrale, en particulier dans ce pays, en lien avec le jeu interne à l’Afghanistan.</w:t>
      </w:r>
      <w:r w:rsidR="004E49BE">
        <w:t xml:space="preserve"> Les partis politiques religieux </w:t>
      </w:r>
      <w:r w:rsidR="0091691F">
        <w:t>restent cependant</w:t>
      </w:r>
      <w:r w:rsidR="004E49BE">
        <w:t xml:space="preserve"> constitutionnellement interdits depuis 1998.</w:t>
      </w:r>
    </w:p>
    <w:p w14:paraId="753A9E7F" w14:textId="77777777" w:rsidR="00596333" w:rsidRDefault="00596333" w:rsidP="006727AF">
      <w:pPr>
        <w:jc w:val="both"/>
      </w:pPr>
    </w:p>
    <w:p w14:paraId="64DF680B" w14:textId="634B279B" w:rsidR="00596333" w:rsidRPr="00BE63D7" w:rsidRDefault="00596333" w:rsidP="006727AF">
      <w:pPr>
        <w:jc w:val="both"/>
        <w:rPr>
          <w:b/>
          <w:color w:val="0000FF"/>
        </w:rPr>
      </w:pPr>
      <w:r w:rsidRPr="00BE63D7">
        <w:rPr>
          <w:b/>
          <w:color w:val="0000FF"/>
        </w:rPr>
        <w:t>Frustrations et envies</w:t>
      </w:r>
    </w:p>
    <w:p w14:paraId="69A75C37" w14:textId="77777777" w:rsidR="00596333" w:rsidRDefault="00596333" w:rsidP="006727AF">
      <w:pPr>
        <w:jc w:val="both"/>
      </w:pPr>
    </w:p>
    <w:p w14:paraId="3E3B42B1" w14:textId="77777777" w:rsidR="000C4534" w:rsidRDefault="00596333" w:rsidP="006727AF">
      <w:pPr>
        <w:jc w:val="both"/>
      </w:pPr>
      <w:r>
        <w:t xml:space="preserve">Il restera de ce séjour au Tadjikistan </w:t>
      </w:r>
      <w:r w:rsidR="00CA6B40">
        <w:t xml:space="preserve">et </w:t>
      </w:r>
      <w:r>
        <w:t xml:space="preserve">ce qui en avait donné l’envie initiale, </w:t>
      </w:r>
      <w:r w:rsidR="00CA6B40">
        <w:t>une forme de frustration vis à vis de l’exploration de</w:t>
      </w:r>
      <w:r>
        <w:t xml:space="preserve"> ses </w:t>
      </w:r>
      <w:r w:rsidR="00CA6B40">
        <w:t>paysages</w:t>
      </w:r>
      <w:r w:rsidR="000C4534">
        <w:t xml:space="preserve"> qui sont magnifiques</w:t>
      </w:r>
      <w:r w:rsidR="00CA6B40">
        <w:t>, notamment au sud</w:t>
      </w:r>
      <w:r>
        <w:t xml:space="preserve"> à la frontière de l’Afghanistan, pour </w:t>
      </w:r>
      <w:r w:rsidR="000C4534">
        <w:t>vivre</w:t>
      </w:r>
      <w:r>
        <w:t xml:space="preserve"> </w:t>
      </w:r>
      <w:r w:rsidR="000C4534">
        <w:t>une</w:t>
      </w:r>
      <w:r w:rsidR="00CA6B40">
        <w:t xml:space="preserve"> relation avec le terroir</w:t>
      </w:r>
      <w:r>
        <w:t xml:space="preserve"> dont nous sommes privés à Kaboul. </w:t>
      </w:r>
    </w:p>
    <w:p w14:paraId="2AB00AF3" w14:textId="77777777" w:rsidR="000C4534" w:rsidRDefault="000C4534" w:rsidP="006727AF">
      <w:pPr>
        <w:jc w:val="both"/>
      </w:pPr>
    </w:p>
    <w:p w14:paraId="2F25E5E4" w14:textId="77777777" w:rsidR="000C4534" w:rsidRDefault="00596333" w:rsidP="006727AF">
      <w:pPr>
        <w:jc w:val="both"/>
      </w:pPr>
      <w:r>
        <w:t>J’aurai</w:t>
      </w:r>
      <w:r w:rsidR="00D6360E">
        <w:t>,</w:t>
      </w:r>
      <w:r>
        <w:t xml:space="preserve"> à la place de cette quête de </w:t>
      </w:r>
      <w:r w:rsidR="00D6360E">
        <w:t xml:space="preserve">nature </w:t>
      </w:r>
      <w:r w:rsidR="00CA6B40">
        <w:t>et de ses habitants</w:t>
      </w:r>
      <w:r w:rsidR="00D6360E">
        <w:t>,</w:t>
      </w:r>
      <w:r>
        <w:t xml:space="preserve"> passé des journées entières</w:t>
      </w:r>
      <w:r w:rsidR="000C4534">
        <w:t xml:space="preserve"> </w:t>
      </w:r>
      <w:r>
        <w:t xml:space="preserve">dans les </w:t>
      </w:r>
      <w:r w:rsidR="00CA6B40">
        <w:t>rares</w:t>
      </w:r>
      <w:r>
        <w:t xml:space="preserve"> cafés animés de la ville </w:t>
      </w:r>
      <w:r w:rsidR="00CA6B40">
        <w:t xml:space="preserve">dans des échanges avec ceux qui les fréquentent. </w:t>
      </w:r>
    </w:p>
    <w:p w14:paraId="4F685582" w14:textId="77777777" w:rsidR="000C4534" w:rsidRDefault="000C4534" w:rsidP="006727AF">
      <w:pPr>
        <w:jc w:val="both"/>
      </w:pPr>
    </w:p>
    <w:p w14:paraId="1FDA8163" w14:textId="5BF13418" w:rsidR="000C4534" w:rsidRDefault="00CA6B40" w:rsidP="006727AF">
      <w:pPr>
        <w:jc w:val="both"/>
      </w:pPr>
      <w:r>
        <w:t xml:space="preserve">L’absence d’agences spécialisées, pourtant activement recherchées, </w:t>
      </w:r>
      <w:r w:rsidR="00D6360E">
        <w:t xml:space="preserve">ne m’a pas non plus permis d’élaborer un futur </w:t>
      </w:r>
      <w:r>
        <w:t>projet de ballades dans ce pays qui reste à être découvert dans une relation non touristique, ce qui est exceptionnel à notre époque…</w:t>
      </w:r>
    </w:p>
    <w:p w14:paraId="2006CEC8" w14:textId="77777777" w:rsidR="000C4534" w:rsidRDefault="000C4534" w:rsidP="006727AF">
      <w:pPr>
        <w:jc w:val="both"/>
      </w:pPr>
    </w:p>
    <w:p w14:paraId="1997D863" w14:textId="5D6CAD0C" w:rsidR="00D6360E" w:rsidRDefault="00CA6B40" w:rsidP="006727AF">
      <w:pPr>
        <w:jc w:val="both"/>
      </w:pPr>
      <w:r>
        <w:t>Une envie aussi de comprendre une la</w:t>
      </w:r>
      <w:r w:rsidR="000C4534">
        <w:t>ngue russe. Pour préparer un nouveau voyage ?</w:t>
      </w:r>
    </w:p>
    <w:p w14:paraId="78C3567A" w14:textId="77777777" w:rsidR="00596333" w:rsidRDefault="00596333" w:rsidP="006727AF">
      <w:pPr>
        <w:jc w:val="both"/>
      </w:pPr>
      <w:bookmarkStart w:id="0" w:name="_GoBack"/>
      <w:bookmarkEnd w:id="0"/>
    </w:p>
    <w:sectPr w:rsidR="00596333" w:rsidSect="00854C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F3"/>
    <w:rsid w:val="00000AE4"/>
    <w:rsid w:val="0007565B"/>
    <w:rsid w:val="00094485"/>
    <w:rsid w:val="000C4534"/>
    <w:rsid w:val="000C5CF1"/>
    <w:rsid w:val="000C6FEB"/>
    <w:rsid w:val="00155F18"/>
    <w:rsid w:val="00163E99"/>
    <w:rsid w:val="00183118"/>
    <w:rsid w:val="001C57B3"/>
    <w:rsid w:val="001D4F80"/>
    <w:rsid w:val="002249D8"/>
    <w:rsid w:val="00266018"/>
    <w:rsid w:val="00382597"/>
    <w:rsid w:val="0039124D"/>
    <w:rsid w:val="00395739"/>
    <w:rsid w:val="003E06A5"/>
    <w:rsid w:val="00410231"/>
    <w:rsid w:val="004C6791"/>
    <w:rsid w:val="004E49BE"/>
    <w:rsid w:val="00510A27"/>
    <w:rsid w:val="00516D5A"/>
    <w:rsid w:val="005236D7"/>
    <w:rsid w:val="00581FBF"/>
    <w:rsid w:val="00596333"/>
    <w:rsid w:val="006044D5"/>
    <w:rsid w:val="00616E8F"/>
    <w:rsid w:val="006220F8"/>
    <w:rsid w:val="00635AC9"/>
    <w:rsid w:val="00654229"/>
    <w:rsid w:val="006727AF"/>
    <w:rsid w:val="006940D1"/>
    <w:rsid w:val="00695058"/>
    <w:rsid w:val="006F420A"/>
    <w:rsid w:val="00704293"/>
    <w:rsid w:val="00767522"/>
    <w:rsid w:val="00770522"/>
    <w:rsid w:val="007827C5"/>
    <w:rsid w:val="007B69B4"/>
    <w:rsid w:val="007D13B9"/>
    <w:rsid w:val="00854CA4"/>
    <w:rsid w:val="008820FA"/>
    <w:rsid w:val="008A693E"/>
    <w:rsid w:val="00913FB0"/>
    <w:rsid w:val="0091691F"/>
    <w:rsid w:val="0093416F"/>
    <w:rsid w:val="009427BE"/>
    <w:rsid w:val="009766CB"/>
    <w:rsid w:val="00977389"/>
    <w:rsid w:val="009A5977"/>
    <w:rsid w:val="009C41F3"/>
    <w:rsid w:val="009C45E6"/>
    <w:rsid w:val="009E4B55"/>
    <w:rsid w:val="00A046C6"/>
    <w:rsid w:val="00A4785E"/>
    <w:rsid w:val="00A86DC8"/>
    <w:rsid w:val="00AD1C7A"/>
    <w:rsid w:val="00B022D7"/>
    <w:rsid w:val="00B37E5F"/>
    <w:rsid w:val="00B47CFD"/>
    <w:rsid w:val="00B5169C"/>
    <w:rsid w:val="00B72B2A"/>
    <w:rsid w:val="00B91682"/>
    <w:rsid w:val="00BA2FE6"/>
    <w:rsid w:val="00BE63D7"/>
    <w:rsid w:val="00C43AD6"/>
    <w:rsid w:val="00C7443C"/>
    <w:rsid w:val="00C85D05"/>
    <w:rsid w:val="00CA42B4"/>
    <w:rsid w:val="00CA6B40"/>
    <w:rsid w:val="00D43D3D"/>
    <w:rsid w:val="00D51B1C"/>
    <w:rsid w:val="00D6360E"/>
    <w:rsid w:val="00D83DC7"/>
    <w:rsid w:val="00D83E5E"/>
    <w:rsid w:val="00D851F8"/>
    <w:rsid w:val="00DF3047"/>
    <w:rsid w:val="00E55C2A"/>
    <w:rsid w:val="00E82645"/>
    <w:rsid w:val="00EC6E3E"/>
    <w:rsid w:val="00ED3669"/>
    <w:rsid w:val="00F84CF4"/>
    <w:rsid w:val="00F96E98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345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82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82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1320</Words>
  <Characters>7266</Characters>
  <Application>Microsoft Macintosh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Brouillet</dc:creator>
  <cp:keywords/>
  <dc:description/>
  <cp:lastModifiedBy>Pascal Brouillet</cp:lastModifiedBy>
  <cp:revision>72</cp:revision>
  <dcterms:created xsi:type="dcterms:W3CDTF">2014-04-06T17:33:00Z</dcterms:created>
  <dcterms:modified xsi:type="dcterms:W3CDTF">2014-05-23T10:22:00Z</dcterms:modified>
</cp:coreProperties>
</file>